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259" w:rsidRPr="002D236F" w:rsidRDefault="00B30259" w:rsidP="00B30259">
      <w:pPr>
        <w:tabs>
          <w:tab w:val="center" w:pos="4677"/>
          <w:tab w:val="left" w:pos="853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</w:t>
      </w:r>
      <w:r w:rsidRPr="00C5415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</w:t>
      </w:r>
      <w:r w:rsidRPr="00C5415A">
        <w:rPr>
          <w:b/>
          <w:bCs/>
          <w:sz w:val="32"/>
          <w:szCs w:val="32"/>
        </w:rPr>
        <w:t xml:space="preserve"> </w:t>
      </w:r>
      <w:r w:rsidRPr="009B42E3">
        <w:rPr>
          <w:bCs/>
          <w:sz w:val="32"/>
          <w:szCs w:val="32"/>
        </w:rPr>
        <w:t>РОССИЙСКАЯ ФЕДЕРАЦИЯ</w:t>
      </w:r>
      <w:r>
        <w:rPr>
          <w:bCs/>
          <w:sz w:val="32"/>
          <w:szCs w:val="32"/>
        </w:rPr>
        <w:t xml:space="preserve">     </w:t>
      </w:r>
    </w:p>
    <w:p w:rsidR="00B30259" w:rsidRDefault="00B30259" w:rsidP="00B30259">
      <w:pPr>
        <w:tabs>
          <w:tab w:val="center" w:pos="4677"/>
          <w:tab w:val="left" w:pos="8535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Б</w:t>
      </w:r>
      <w:r w:rsidRPr="009B42E3">
        <w:rPr>
          <w:bCs/>
          <w:sz w:val="32"/>
          <w:szCs w:val="32"/>
        </w:rPr>
        <w:t>ЕЛГОРОДСКАЯ ОБЛАСТЬ</w:t>
      </w:r>
    </w:p>
    <w:p w:rsidR="00B30259" w:rsidRDefault="00B30259" w:rsidP="00B30259">
      <w:pPr>
        <w:jc w:val="center"/>
        <w:rPr>
          <w:bCs/>
          <w:sz w:val="32"/>
          <w:szCs w:val="32"/>
        </w:rPr>
      </w:pPr>
      <w:r w:rsidRPr="00DF7E03">
        <w:rPr>
          <w:bCs/>
          <w:sz w:val="28"/>
          <w:szCs w:val="28"/>
        </w:rPr>
        <w:t>МУНИЦИПАЛЬНЫЙ РАЙОН «КРАСНОЯРУЖСКИЙ РАЙОН</w:t>
      </w:r>
      <w:r>
        <w:rPr>
          <w:bCs/>
          <w:sz w:val="32"/>
          <w:szCs w:val="32"/>
        </w:rPr>
        <w:t>»</w:t>
      </w:r>
    </w:p>
    <w:p w:rsidR="00B30259" w:rsidRPr="009B42E3" w:rsidRDefault="00B30259" w:rsidP="00B30259">
      <w:pPr>
        <w:jc w:val="center"/>
        <w:rPr>
          <w:bCs/>
          <w:sz w:val="32"/>
          <w:szCs w:val="32"/>
        </w:rPr>
      </w:pPr>
    </w:p>
    <w:p w:rsidR="00B30259" w:rsidRPr="00535323" w:rsidRDefault="00B30259" w:rsidP="00B30259">
      <w:pPr>
        <w:jc w:val="center"/>
        <w:rPr>
          <w:bCs/>
          <w:sz w:val="28"/>
          <w:szCs w:val="28"/>
        </w:rPr>
      </w:pPr>
      <w:r w:rsidRPr="00535323">
        <w:rPr>
          <w:bCs/>
          <w:sz w:val="28"/>
          <w:szCs w:val="28"/>
        </w:rPr>
        <w:t>ЗЕМСКОЕ СОБРАНИЕ</w:t>
      </w:r>
    </w:p>
    <w:p w:rsidR="00B30259" w:rsidRPr="00535323" w:rsidRDefault="00B30259" w:rsidP="00B3025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ТЕРЕБРЕНСКОГО</w:t>
      </w:r>
      <w:r w:rsidRPr="00535323">
        <w:rPr>
          <w:bCs/>
          <w:sz w:val="28"/>
          <w:szCs w:val="28"/>
        </w:rPr>
        <w:t xml:space="preserve"> СЕЛЬСКОГО ПОСЕЛЕНИЯ</w:t>
      </w:r>
    </w:p>
    <w:p w:rsidR="00B30259" w:rsidRDefault="00B30259" w:rsidP="00B30259"/>
    <w:p w:rsidR="00B30259" w:rsidRPr="00535323" w:rsidRDefault="00B30259" w:rsidP="00B30259">
      <w:pPr>
        <w:jc w:val="center"/>
      </w:pPr>
    </w:p>
    <w:p w:rsidR="00B30259" w:rsidRPr="00535323" w:rsidRDefault="00B30259" w:rsidP="00B30259">
      <w:pPr>
        <w:pStyle w:val="1"/>
        <w:rPr>
          <w:sz w:val="28"/>
          <w:szCs w:val="28"/>
        </w:rPr>
      </w:pPr>
      <w:proofErr w:type="gramStart"/>
      <w:r w:rsidRPr="00535323">
        <w:rPr>
          <w:sz w:val="28"/>
          <w:szCs w:val="28"/>
        </w:rPr>
        <w:t>Р</w:t>
      </w:r>
      <w:proofErr w:type="gramEnd"/>
      <w:r w:rsidRPr="00535323">
        <w:rPr>
          <w:sz w:val="28"/>
          <w:szCs w:val="28"/>
        </w:rPr>
        <w:t xml:space="preserve"> Е Ш Е Н И Е</w:t>
      </w:r>
    </w:p>
    <w:p w:rsidR="00B30259" w:rsidRPr="00535323" w:rsidRDefault="00B30259" w:rsidP="00B30259"/>
    <w:p w:rsidR="00B30259" w:rsidRDefault="00B30259" w:rsidP="00B30259">
      <w:pPr>
        <w:jc w:val="center"/>
        <w:rPr>
          <w:b/>
          <w:sz w:val="28"/>
          <w:szCs w:val="28"/>
        </w:rPr>
      </w:pPr>
    </w:p>
    <w:p w:rsidR="00B30259" w:rsidRPr="00535323" w:rsidRDefault="00B30259" w:rsidP="00B30259">
      <w:pPr>
        <w:jc w:val="center"/>
        <w:rPr>
          <w:b/>
          <w:sz w:val="28"/>
          <w:szCs w:val="28"/>
        </w:rPr>
      </w:pPr>
    </w:p>
    <w:p w:rsidR="00B30259" w:rsidRPr="00535323" w:rsidRDefault="00B30259" w:rsidP="00B30259">
      <w:pPr>
        <w:jc w:val="both"/>
        <w:rPr>
          <w:sz w:val="28"/>
          <w:szCs w:val="28"/>
        </w:rPr>
      </w:pPr>
      <w:r w:rsidRPr="00535323">
        <w:rPr>
          <w:sz w:val="28"/>
          <w:szCs w:val="28"/>
        </w:rPr>
        <w:t>от  «</w:t>
      </w:r>
      <w:r w:rsidR="00B33E1E">
        <w:rPr>
          <w:sz w:val="28"/>
          <w:szCs w:val="28"/>
        </w:rPr>
        <w:t>18</w:t>
      </w:r>
      <w:r w:rsidR="00464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»</w:t>
      </w:r>
      <w:r w:rsidR="00C34922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 2024</w:t>
      </w:r>
      <w:r w:rsidRPr="00535323">
        <w:rPr>
          <w:sz w:val="28"/>
          <w:szCs w:val="28"/>
        </w:rPr>
        <w:t xml:space="preserve">года                    </w:t>
      </w:r>
      <w:r>
        <w:rPr>
          <w:sz w:val="28"/>
          <w:szCs w:val="28"/>
        </w:rPr>
        <w:t xml:space="preserve">                   </w:t>
      </w:r>
      <w:r w:rsidRPr="0053532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№ </w:t>
      </w:r>
      <w:r w:rsidR="004645A0">
        <w:rPr>
          <w:sz w:val="28"/>
          <w:szCs w:val="28"/>
        </w:rPr>
        <w:t>38</w:t>
      </w:r>
    </w:p>
    <w:p w:rsidR="00B30259" w:rsidRDefault="00B30259" w:rsidP="00B30259"/>
    <w:p w:rsidR="00B30259" w:rsidRPr="00374581" w:rsidRDefault="00B30259" w:rsidP="00B30259"/>
    <w:p w:rsidR="00B30259" w:rsidRDefault="00B30259" w:rsidP="00B3025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</w:t>
      </w:r>
      <w:proofErr w:type="gramStart"/>
      <w:r>
        <w:rPr>
          <w:b/>
          <w:bCs/>
          <w:sz w:val="28"/>
          <w:szCs w:val="28"/>
        </w:rPr>
        <w:t>земского</w:t>
      </w:r>
      <w:proofErr w:type="gramEnd"/>
    </w:p>
    <w:p w:rsidR="00B30259" w:rsidRDefault="00B30259" w:rsidP="00B3025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собрания Теребренского сельского поселения</w:t>
      </w:r>
    </w:p>
    <w:p w:rsidR="00B30259" w:rsidRDefault="00B30259" w:rsidP="00B30259">
      <w:pPr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от 27.12.2019 №53 «</w:t>
      </w:r>
      <w:r>
        <w:rPr>
          <w:b/>
          <w:color w:val="000000"/>
          <w:sz w:val="28"/>
          <w:szCs w:val="28"/>
        </w:rPr>
        <w:t xml:space="preserve">О порядке принятия решения </w:t>
      </w:r>
    </w:p>
    <w:p w:rsidR="00B30259" w:rsidRDefault="00B30259" w:rsidP="00B3025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применении к депутату, члену выборного органа </w:t>
      </w:r>
    </w:p>
    <w:p w:rsidR="00B30259" w:rsidRDefault="00B30259" w:rsidP="00B3025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местного самоуправления Теребренского сельского</w:t>
      </w:r>
    </w:p>
    <w:p w:rsidR="00B30259" w:rsidRDefault="00B30259" w:rsidP="00B3025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поселения, выборному должностному лицу местного </w:t>
      </w:r>
    </w:p>
    <w:p w:rsidR="00B30259" w:rsidRDefault="00B30259" w:rsidP="00B3025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самоуправления Теребренского сельского поселения</w:t>
      </w:r>
    </w:p>
    <w:p w:rsidR="00B30259" w:rsidRDefault="00B30259" w:rsidP="00B30259">
      <w:pPr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мер ответственности</w:t>
      </w:r>
      <w:r>
        <w:rPr>
          <w:b/>
          <w:bCs/>
          <w:sz w:val="28"/>
          <w:szCs w:val="28"/>
        </w:rPr>
        <w:t>»</w:t>
      </w:r>
    </w:p>
    <w:p w:rsidR="00B30259" w:rsidRPr="00B30259" w:rsidRDefault="00B30259" w:rsidP="00B30259">
      <w:pPr>
        <w:rPr>
          <w:b/>
          <w:color w:val="000000"/>
          <w:sz w:val="28"/>
          <w:szCs w:val="28"/>
        </w:rPr>
      </w:pPr>
    </w:p>
    <w:p w:rsidR="00B30259" w:rsidRDefault="00B30259" w:rsidP="00B30259">
      <w:pPr>
        <w:jc w:val="both"/>
        <w:rPr>
          <w:b/>
          <w:bCs/>
          <w:sz w:val="28"/>
          <w:szCs w:val="28"/>
        </w:rPr>
      </w:pPr>
    </w:p>
    <w:p w:rsidR="00B30259" w:rsidRDefault="00B30259" w:rsidP="00B30259">
      <w:pPr>
        <w:jc w:val="both"/>
        <w:rPr>
          <w:sz w:val="28"/>
          <w:szCs w:val="28"/>
        </w:rPr>
      </w:pPr>
    </w:p>
    <w:p w:rsidR="00B30259" w:rsidRPr="00535323" w:rsidRDefault="00B30259" w:rsidP="00B30259">
      <w:pPr>
        <w:jc w:val="both"/>
        <w:rPr>
          <w:sz w:val="28"/>
          <w:szCs w:val="28"/>
        </w:rPr>
      </w:pPr>
    </w:p>
    <w:p w:rsidR="00C34922" w:rsidRDefault="00B30259" w:rsidP="00D4323E">
      <w:pPr>
        <w:pStyle w:val="a3"/>
        <w:ind w:firstLine="0"/>
        <w:jc w:val="both"/>
        <w:rPr>
          <w:szCs w:val="28"/>
        </w:rPr>
      </w:pPr>
      <w:r w:rsidRPr="00535323">
        <w:rPr>
          <w:szCs w:val="28"/>
        </w:rPr>
        <w:t>В соответствии</w:t>
      </w:r>
      <w:r>
        <w:rPr>
          <w:szCs w:val="28"/>
        </w:rPr>
        <w:t xml:space="preserve"> </w:t>
      </w:r>
      <w:r w:rsidR="00C34922" w:rsidRPr="00C81E5B">
        <w:rPr>
          <w:rFonts w:ascii="PT Astra Serif" w:hAnsi="PT Astra Serif"/>
          <w:bCs/>
          <w:iCs/>
          <w:noProof/>
          <w:szCs w:val="28"/>
        </w:rPr>
        <w:t>с</w:t>
      </w:r>
      <w:r w:rsidR="00C34922">
        <w:rPr>
          <w:rFonts w:ascii="PT Astra Serif" w:hAnsi="PT Astra Serif"/>
          <w:bCs/>
          <w:iCs/>
          <w:noProof/>
          <w:szCs w:val="28"/>
        </w:rPr>
        <w:t xml:space="preserve"> частью 7.3-2 статьи 40 Федерального  закона</w:t>
      </w:r>
      <w:r w:rsidR="00C34922" w:rsidRPr="00C81E5B">
        <w:rPr>
          <w:rFonts w:ascii="PT Astra Serif" w:hAnsi="PT Astra Serif"/>
          <w:bCs/>
          <w:iCs/>
          <w:noProof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C34922">
        <w:rPr>
          <w:rFonts w:ascii="PT Astra Serif" w:hAnsi="PT Astra Serif"/>
          <w:bCs/>
          <w:iCs/>
          <w:noProof/>
          <w:szCs w:val="28"/>
        </w:rPr>
        <w:t xml:space="preserve">, </w:t>
      </w:r>
      <w:r w:rsidR="00C34922" w:rsidRPr="00C81E5B">
        <w:rPr>
          <w:rFonts w:ascii="PT Astra Serif" w:hAnsi="PT Astra Serif"/>
          <w:bCs/>
          <w:iCs/>
          <w:noProof/>
          <w:szCs w:val="28"/>
        </w:rPr>
        <w:t xml:space="preserve"> </w:t>
      </w:r>
      <w:r>
        <w:rPr>
          <w:szCs w:val="28"/>
        </w:rPr>
        <w:t>с Законом Белгородской области от 19.02.2024 года</w:t>
      </w:r>
      <w:r w:rsidRPr="00535323">
        <w:rPr>
          <w:szCs w:val="28"/>
        </w:rPr>
        <w:t xml:space="preserve">  </w:t>
      </w:r>
      <w:r>
        <w:rPr>
          <w:szCs w:val="28"/>
        </w:rPr>
        <w:t xml:space="preserve">№ 354 </w:t>
      </w:r>
    </w:p>
    <w:p w:rsidR="00B30259" w:rsidRPr="00C34922" w:rsidRDefault="00B30259" w:rsidP="00C34922">
      <w:pPr>
        <w:pStyle w:val="a3"/>
        <w:ind w:firstLine="0"/>
        <w:jc w:val="both"/>
        <w:rPr>
          <w:szCs w:val="28"/>
        </w:rPr>
      </w:pPr>
      <w:r w:rsidRPr="00535323">
        <w:rPr>
          <w:szCs w:val="28"/>
        </w:rPr>
        <w:t xml:space="preserve">земское собрание </w:t>
      </w:r>
      <w:r>
        <w:rPr>
          <w:szCs w:val="28"/>
        </w:rPr>
        <w:t xml:space="preserve">Теребренского </w:t>
      </w:r>
      <w:r w:rsidRPr="00535323">
        <w:rPr>
          <w:szCs w:val="28"/>
        </w:rPr>
        <w:t xml:space="preserve">сельского поселения </w:t>
      </w:r>
      <w:r>
        <w:rPr>
          <w:b/>
          <w:szCs w:val="28"/>
        </w:rPr>
        <w:t>решило:</w:t>
      </w:r>
    </w:p>
    <w:p w:rsidR="00C34922" w:rsidRDefault="00C34922" w:rsidP="00D4323E">
      <w:pPr>
        <w:jc w:val="both"/>
        <w:rPr>
          <w:sz w:val="28"/>
          <w:szCs w:val="28"/>
        </w:rPr>
      </w:pPr>
    </w:p>
    <w:p w:rsidR="00D4323E" w:rsidRPr="00D4323E" w:rsidRDefault="00C34922" w:rsidP="00D4323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B30259">
        <w:rPr>
          <w:sz w:val="28"/>
          <w:szCs w:val="28"/>
        </w:rPr>
        <w:t xml:space="preserve">Внести  в решение земского собрания Теребренского сельского поселения </w:t>
      </w:r>
      <w:r w:rsidR="00B30259" w:rsidRPr="00C34922">
        <w:rPr>
          <w:bCs/>
          <w:sz w:val="28"/>
          <w:szCs w:val="28"/>
        </w:rPr>
        <w:t>от</w:t>
      </w:r>
      <w:r w:rsidR="00B30259">
        <w:rPr>
          <w:b/>
          <w:bCs/>
          <w:sz w:val="28"/>
          <w:szCs w:val="28"/>
        </w:rPr>
        <w:t xml:space="preserve"> </w:t>
      </w:r>
      <w:r w:rsidR="00B30259" w:rsidRPr="00D4323E">
        <w:rPr>
          <w:bCs/>
          <w:sz w:val="28"/>
          <w:szCs w:val="28"/>
        </w:rPr>
        <w:t>27.12.2019 № 53 «</w:t>
      </w:r>
      <w:r w:rsidR="00B30259" w:rsidRPr="00D4323E">
        <w:rPr>
          <w:color w:val="000000"/>
          <w:sz w:val="28"/>
          <w:szCs w:val="28"/>
        </w:rPr>
        <w:t>О порядке принятия решения о применении к депутату, члену выборного органа местного самоуправления Теребренского сельского поселения, выборному должностному лицу местногосамоуправления Теребренского сельского поселения мер ответственности</w:t>
      </w:r>
      <w:r w:rsidR="00B30259" w:rsidRPr="00D4323E">
        <w:rPr>
          <w:bCs/>
          <w:sz w:val="28"/>
          <w:szCs w:val="28"/>
        </w:rPr>
        <w:t>»</w:t>
      </w:r>
    </w:p>
    <w:p w:rsidR="00D4323E" w:rsidRDefault="00D4323E" w:rsidP="00D4323E">
      <w:pPr>
        <w:jc w:val="both"/>
        <w:rPr>
          <w:sz w:val="28"/>
          <w:szCs w:val="28"/>
        </w:rPr>
      </w:pPr>
    </w:p>
    <w:p w:rsidR="00B30259" w:rsidRPr="00D4323E" w:rsidRDefault="00B30259" w:rsidP="00D4323E">
      <w:pPr>
        <w:jc w:val="both"/>
        <w:rPr>
          <w:sz w:val="28"/>
          <w:szCs w:val="28"/>
        </w:rPr>
      </w:pPr>
      <w:r w:rsidRPr="00D4323E">
        <w:rPr>
          <w:sz w:val="28"/>
          <w:szCs w:val="28"/>
        </w:rPr>
        <w:t>следующие изменения:</w:t>
      </w:r>
    </w:p>
    <w:p w:rsidR="00B30259" w:rsidRDefault="00B30259" w:rsidP="00B30259">
      <w:pPr>
        <w:rPr>
          <w:b/>
          <w:sz w:val="28"/>
          <w:szCs w:val="28"/>
        </w:rPr>
      </w:pPr>
    </w:p>
    <w:p w:rsidR="00B30259" w:rsidRPr="003A15EB" w:rsidRDefault="00D4323E" w:rsidP="00D432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3025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</w:t>
      </w:r>
      <w:r w:rsidR="00B30259">
        <w:rPr>
          <w:sz w:val="28"/>
          <w:szCs w:val="28"/>
        </w:rPr>
        <w:t xml:space="preserve"> изложить в следующей редакции:</w:t>
      </w:r>
    </w:p>
    <w:p w:rsidR="00C34922" w:rsidRDefault="00C34922" w:rsidP="00D4323E">
      <w:pPr>
        <w:jc w:val="both"/>
        <w:rPr>
          <w:color w:val="000000"/>
          <w:sz w:val="28"/>
          <w:szCs w:val="28"/>
        </w:rPr>
      </w:pPr>
    </w:p>
    <w:p w:rsidR="00D4323E" w:rsidRDefault="00D4323E" w:rsidP="00D4323E">
      <w:pPr>
        <w:jc w:val="both"/>
      </w:pPr>
      <w:r>
        <w:rPr>
          <w:color w:val="000000"/>
          <w:sz w:val="28"/>
          <w:szCs w:val="28"/>
        </w:rPr>
        <w:t xml:space="preserve">«Выборное должностное лицо, в отношении которого рассматривается вопрос о применении мер ответственности,  </w:t>
      </w:r>
      <w:r w:rsidRPr="00C34922">
        <w:rPr>
          <w:i/>
          <w:color w:val="000000"/>
          <w:sz w:val="28"/>
          <w:szCs w:val="28"/>
          <w:u w:val="single"/>
        </w:rPr>
        <w:t>письменно</w:t>
      </w:r>
      <w:r w:rsidRPr="00C34922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уведомляется о дате и </w:t>
      </w:r>
      <w:r>
        <w:rPr>
          <w:color w:val="000000"/>
          <w:sz w:val="28"/>
          <w:szCs w:val="28"/>
        </w:rPr>
        <w:lastRenderedPageBreak/>
        <w:t>времени заседания представительного органа муниципального образования не позднее, чем за 5 дней до даты заседания».</w:t>
      </w:r>
    </w:p>
    <w:p w:rsidR="00D4323E" w:rsidRDefault="00D4323E" w:rsidP="00D4323E">
      <w:pPr>
        <w:jc w:val="both"/>
        <w:rPr>
          <w:sz w:val="28"/>
          <w:szCs w:val="28"/>
        </w:rPr>
      </w:pPr>
    </w:p>
    <w:p w:rsidR="00D4323E" w:rsidRPr="003A15EB" w:rsidRDefault="00D4323E" w:rsidP="00D4323E">
      <w:pPr>
        <w:jc w:val="both"/>
        <w:rPr>
          <w:sz w:val="28"/>
          <w:szCs w:val="28"/>
        </w:rPr>
      </w:pPr>
      <w:r>
        <w:rPr>
          <w:sz w:val="28"/>
          <w:szCs w:val="28"/>
        </w:rPr>
        <w:t>2. пункт 11 изложить в следующей редакции:</w:t>
      </w:r>
    </w:p>
    <w:p w:rsidR="00B30259" w:rsidRPr="003A15EB" w:rsidRDefault="00B30259" w:rsidP="00B30259">
      <w:pPr>
        <w:rPr>
          <w:sz w:val="28"/>
          <w:szCs w:val="28"/>
        </w:rPr>
      </w:pPr>
    </w:p>
    <w:p w:rsidR="00D4323E" w:rsidRPr="00C34922" w:rsidRDefault="00D4323E" w:rsidP="00D4323E">
      <w:pPr>
        <w:widowControl w:val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 Копия решения о применении мер ответственности к выборному должностному лицу в течение 5 рабочих дней со дня его принятия вручается под расписку либо направляется заказной почтовой корреспонденцией лицу, в отношении которого рассматривался вопрос о применении мер ответственности, а также направляется в орган Белгородской области </w:t>
      </w:r>
      <w:r w:rsidRPr="00C34922">
        <w:rPr>
          <w:i/>
          <w:color w:val="000000"/>
          <w:sz w:val="28"/>
          <w:szCs w:val="28"/>
        </w:rPr>
        <w:t xml:space="preserve">по </w:t>
      </w:r>
      <w:r w:rsidRPr="00C34922">
        <w:rPr>
          <w:i/>
          <w:color w:val="000000"/>
          <w:sz w:val="28"/>
          <w:szCs w:val="28"/>
          <w:u w:val="single"/>
        </w:rPr>
        <w:t>профилактике коррупционных и иных правонарушений».</w:t>
      </w:r>
    </w:p>
    <w:p w:rsidR="0018380F" w:rsidRPr="00C34922" w:rsidRDefault="0018380F">
      <w:pPr>
        <w:rPr>
          <w:i/>
        </w:rPr>
      </w:pPr>
    </w:p>
    <w:p w:rsidR="00C34922" w:rsidRPr="00C81E5B" w:rsidRDefault="00C34922" w:rsidP="00C34922">
      <w:pPr>
        <w:jc w:val="both"/>
        <w:rPr>
          <w:rFonts w:ascii="PT Astra Serif" w:hAnsi="PT Astra Serif"/>
          <w:bCs/>
          <w:iCs/>
          <w:noProof/>
          <w:sz w:val="28"/>
          <w:szCs w:val="28"/>
        </w:rPr>
      </w:pPr>
      <w:r w:rsidRPr="00C81E5B">
        <w:rPr>
          <w:rFonts w:ascii="PT Astra Serif" w:hAnsi="PT Astra Serif"/>
          <w:iCs/>
          <w:noProof/>
          <w:sz w:val="28"/>
          <w:szCs w:val="28"/>
        </w:rPr>
        <w:t>2. Принять настоящее решение.</w:t>
      </w:r>
    </w:p>
    <w:p w:rsidR="00C34922" w:rsidRDefault="00C34922" w:rsidP="00C34922">
      <w:pPr>
        <w:tabs>
          <w:tab w:val="left" w:pos="709"/>
          <w:tab w:val="left" w:pos="994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3.Разместить </w:t>
      </w:r>
      <w:r w:rsidRPr="00C81E5B">
        <w:rPr>
          <w:rFonts w:ascii="PT Astra Serif" w:hAnsi="PT Astra Serif"/>
          <w:iCs/>
          <w:noProof/>
          <w:sz w:val="28"/>
          <w:szCs w:val="28"/>
        </w:rPr>
        <w:t>настоящее решение</w:t>
      </w:r>
      <w:proofErr w:type="gramStart"/>
      <w:r w:rsidRPr="00C81E5B">
        <w:rPr>
          <w:rFonts w:ascii="PT Astra Serif" w:hAnsi="PT Astra Serif"/>
          <w:iCs/>
          <w:noProof/>
          <w:sz w:val="28"/>
          <w:szCs w:val="28"/>
        </w:rPr>
        <w:t>.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н</w:t>
      </w:r>
      <w:proofErr w:type="gramEnd"/>
      <w:r>
        <w:rPr>
          <w:rFonts w:eastAsia="Calibri"/>
          <w:sz w:val="28"/>
          <w:szCs w:val="28"/>
        </w:rPr>
        <w:t xml:space="preserve">а официальном сайте администрации Краснояружского района в информационно-телекоммуникационной сети Интернет на странице </w:t>
      </w:r>
      <w:r>
        <w:rPr>
          <w:color w:val="000000"/>
          <w:sz w:val="28"/>
          <w:szCs w:val="28"/>
        </w:rPr>
        <w:t>Теребренского</w:t>
      </w:r>
      <w:r>
        <w:rPr>
          <w:rFonts w:eastAsia="Calibri"/>
          <w:sz w:val="28"/>
          <w:szCs w:val="28"/>
        </w:rPr>
        <w:t xml:space="preserve"> сельского поселения.</w:t>
      </w:r>
    </w:p>
    <w:p w:rsidR="00C34922" w:rsidRPr="001F3873" w:rsidRDefault="00C34922" w:rsidP="00C34922">
      <w:pPr>
        <w:tabs>
          <w:tab w:val="left" w:pos="709"/>
          <w:tab w:val="left" w:pos="994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 w:rsidRPr="001F3873">
        <w:rPr>
          <w:sz w:val="28"/>
          <w:szCs w:val="28"/>
        </w:rPr>
        <w:t>Контроль за</w:t>
      </w:r>
      <w:proofErr w:type="gramEnd"/>
      <w:r w:rsidRPr="001F3873">
        <w:rPr>
          <w:sz w:val="28"/>
          <w:szCs w:val="28"/>
        </w:rPr>
        <w:t xml:space="preserve"> выполнением решения возложить на постоянную комиссию по вопросам местного самоуправления работы Земского собрания Теребренского сельского поселения (М</w:t>
      </w:r>
      <w:r>
        <w:rPr>
          <w:sz w:val="28"/>
          <w:szCs w:val="28"/>
        </w:rPr>
        <w:t>урашко</w:t>
      </w:r>
      <w:r w:rsidRPr="001F3873">
        <w:rPr>
          <w:sz w:val="28"/>
          <w:szCs w:val="28"/>
        </w:rPr>
        <w:t xml:space="preserve"> А.В.)</w:t>
      </w:r>
    </w:p>
    <w:p w:rsidR="00B30259" w:rsidRDefault="00B30259"/>
    <w:p w:rsidR="00B30259" w:rsidRDefault="00B30259"/>
    <w:p w:rsidR="00C34922" w:rsidRPr="00C81E5B" w:rsidRDefault="00C34922" w:rsidP="00C34922">
      <w:pPr>
        <w:jc w:val="both"/>
        <w:rPr>
          <w:rFonts w:ascii="PT Astra Serif" w:hAnsi="PT Astra Serif"/>
          <w:b/>
          <w:noProof/>
          <w:sz w:val="28"/>
          <w:szCs w:val="28"/>
        </w:rPr>
      </w:pPr>
      <w:r w:rsidRPr="00C81E5B">
        <w:rPr>
          <w:rFonts w:ascii="PT Astra Serif" w:hAnsi="PT Astra Serif"/>
          <w:b/>
          <w:noProof/>
          <w:sz w:val="28"/>
          <w:szCs w:val="28"/>
        </w:rPr>
        <w:t>Глава Теребренского</w:t>
      </w:r>
    </w:p>
    <w:p w:rsidR="00C34922" w:rsidRPr="00C81E5B" w:rsidRDefault="00C34922" w:rsidP="00C34922">
      <w:pPr>
        <w:rPr>
          <w:rFonts w:ascii="PT Astra Serif" w:hAnsi="PT Astra Serif"/>
          <w:b/>
          <w:sz w:val="28"/>
          <w:szCs w:val="28"/>
        </w:rPr>
      </w:pPr>
      <w:r w:rsidRPr="00C81E5B">
        <w:rPr>
          <w:rFonts w:ascii="PT Astra Serif" w:hAnsi="PT Astra Serif"/>
          <w:b/>
          <w:noProof/>
          <w:sz w:val="28"/>
          <w:szCs w:val="28"/>
        </w:rPr>
        <w:t xml:space="preserve">сельского поселения                                                           А.В.Мишенина          </w:t>
      </w:r>
    </w:p>
    <w:p w:rsidR="00B30259" w:rsidRDefault="00B30259"/>
    <w:p w:rsidR="00B30259" w:rsidRDefault="00B30259"/>
    <w:sectPr w:rsidR="00B30259" w:rsidSect="00183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75335"/>
    <w:multiLevelType w:val="multilevel"/>
    <w:tmpl w:val="894EE9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1">
    <w:nsid w:val="6E6853F4"/>
    <w:multiLevelType w:val="hybridMultilevel"/>
    <w:tmpl w:val="EEFCF4C8"/>
    <w:lvl w:ilvl="0" w:tplc="942ABE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B30259"/>
    <w:rsid w:val="0018380F"/>
    <w:rsid w:val="004645A0"/>
    <w:rsid w:val="006D6F24"/>
    <w:rsid w:val="00B30259"/>
    <w:rsid w:val="00B33E1E"/>
    <w:rsid w:val="00C34922"/>
    <w:rsid w:val="00D4323E"/>
    <w:rsid w:val="00D47F6D"/>
    <w:rsid w:val="00FE0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0259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02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B30259"/>
    <w:pPr>
      <w:ind w:firstLine="108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3025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terebreno1</dc:creator>
  <cp:keywords/>
  <dc:description/>
  <cp:lastModifiedBy>terebreno1</cp:lastModifiedBy>
  <cp:revision>5</cp:revision>
  <cp:lastPrinted>2024-11-18T13:14:00Z</cp:lastPrinted>
  <dcterms:created xsi:type="dcterms:W3CDTF">2024-11-15T06:36:00Z</dcterms:created>
  <dcterms:modified xsi:type="dcterms:W3CDTF">2024-11-18T13:44:00Z</dcterms:modified>
</cp:coreProperties>
</file>